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48CA" w:rsidRDefault="00000000">
      <w:pPr>
        <w:spacing w:after="160" w:line="252" w:lineRule="auto"/>
        <w:jc w:val="center"/>
      </w:pPr>
      <w:r>
        <w:rPr>
          <w:b/>
          <w:sz w:val="28"/>
        </w:rPr>
        <w:t>REGULAMIN WILLI MANDALA</w:t>
      </w:r>
    </w:p>
    <w:p w:rsidR="00BD48CA" w:rsidRDefault="00000000">
      <w:pPr>
        <w:spacing w:before="140" w:after="60"/>
      </w:pPr>
      <w:r>
        <w:rPr>
          <w:b/>
        </w:rPr>
        <w:t>§1 PRZEDMIOT REGULAMINU</w:t>
      </w:r>
    </w:p>
    <w:p w:rsidR="00BD48CA" w:rsidRDefault="00000000">
      <w:pPr>
        <w:spacing w:after="40" w:line="252" w:lineRule="auto"/>
      </w:pPr>
      <w:r>
        <w:t>1. Regulamin Willi Mandala obowiązuje na terenie Willi Mandala i określa zasady świadczenia usług, pobytu oraz odpowiedzialności osób korzystających z obiektu.</w:t>
      </w:r>
    </w:p>
    <w:p w:rsidR="00BD48CA" w:rsidRDefault="00000000">
      <w:pPr>
        <w:spacing w:after="40" w:line="252" w:lineRule="auto"/>
      </w:pPr>
      <w:r>
        <w:t>2. Wynajmujący pokoje zwany jest w dalszej części regulaminu „Willą”, natomiast osoba korzystająca z pokoju – „Gościem”.</w:t>
      </w:r>
    </w:p>
    <w:p w:rsidR="00BD48CA" w:rsidRDefault="00000000">
      <w:pPr>
        <w:spacing w:after="40" w:line="252" w:lineRule="auto"/>
      </w:pPr>
      <w:r>
        <w:t>3. Opiekunem Gościa jest pracownik recepcji.</w:t>
      </w:r>
    </w:p>
    <w:p w:rsidR="00BD48CA" w:rsidRDefault="00000000">
      <w:pPr>
        <w:spacing w:after="40" w:line="252" w:lineRule="auto"/>
      </w:pPr>
      <w:r>
        <w:t>4. Regulamin stanowi integralną część umowy o świadczenie usług noclegowych. Dokonanie rezerwacji, wpłata zadatku lub należności za pobyt albo podpisanie karty gościa oznacza zapoznanie się z regulaminem i zobowiązanie do jego przestrzegania.</w:t>
      </w:r>
    </w:p>
    <w:p w:rsidR="00BD48CA" w:rsidRDefault="00000000">
      <w:pPr>
        <w:spacing w:after="40" w:line="252" w:lineRule="auto"/>
      </w:pPr>
      <w:r>
        <w:t xml:space="preserve">5. Regulamin jest dostępny w </w:t>
      </w:r>
      <w:proofErr w:type="spellStart"/>
      <w:r>
        <w:t>recepcji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 xml:space="preserve"> Willi: www.willamandala.</w:t>
      </w:r>
      <w:r w:rsidR="00C87185">
        <w:t>com.</w:t>
      </w:r>
    </w:p>
    <w:p w:rsidR="00BD48CA" w:rsidRDefault="00000000">
      <w:pPr>
        <w:spacing w:before="140" w:after="60"/>
      </w:pPr>
      <w:r>
        <w:rPr>
          <w:b/>
        </w:rPr>
        <w:t>§2 DOBA HOTELOWA</w:t>
      </w:r>
    </w:p>
    <w:p w:rsidR="00BD48CA" w:rsidRDefault="00000000">
      <w:pPr>
        <w:spacing w:after="40" w:line="252" w:lineRule="auto"/>
      </w:pPr>
      <w:r>
        <w:t>1. Pokój w Willi wynajmowany jest na doby.</w:t>
      </w:r>
    </w:p>
    <w:p w:rsidR="00BD48CA" w:rsidRDefault="00000000">
      <w:pPr>
        <w:spacing w:after="40" w:line="252" w:lineRule="auto"/>
      </w:pPr>
      <w:r>
        <w:t>2. Doba hotelowa rozpoczyna się o godzinie 15:00 i kończy o godzinie 11:00 dnia następnego.</w:t>
      </w:r>
    </w:p>
    <w:p w:rsidR="00BD48CA" w:rsidRDefault="00000000">
      <w:pPr>
        <w:spacing w:after="40" w:line="252" w:lineRule="auto"/>
      </w:pPr>
      <w:r>
        <w:t>3. Jeżeli Gość nie określił czasu pobytu w momencie najmu pokoju, przyjmuje się, że pokój został wynajęty na jedną dobę.</w:t>
      </w:r>
    </w:p>
    <w:p w:rsidR="00BD48CA" w:rsidRDefault="00000000">
      <w:pPr>
        <w:spacing w:after="40" w:line="252" w:lineRule="auto"/>
      </w:pPr>
      <w:r>
        <w:t>4. Prośbę o przedłużenie pobytu Gość powinien zgłosić w recepcji najpóźniej do godziny 10:00 w dniu zakończenia pobytu. Willa może odmówić przedłużenia pobytu, w szczególności w przypadku braku dostępności pokoju lub naruszenia regulaminu.</w:t>
      </w:r>
    </w:p>
    <w:p w:rsidR="00BD48CA" w:rsidRDefault="00000000">
      <w:pPr>
        <w:spacing w:after="40" w:line="252" w:lineRule="auto"/>
      </w:pPr>
      <w:r>
        <w:t>5. Przedłużenie pobytu jest możliwe po uregulowaniu należności za dotychczasowy pobyt.</w:t>
      </w:r>
    </w:p>
    <w:p w:rsidR="00BD48CA" w:rsidRDefault="00000000">
      <w:pPr>
        <w:spacing w:before="140" w:after="60"/>
      </w:pPr>
      <w:r>
        <w:rPr>
          <w:b/>
        </w:rPr>
        <w:t>§3 REZERWACJA, MELDUNEK I OSOBY ODWIEDZAJĄCE</w:t>
      </w:r>
    </w:p>
    <w:p w:rsidR="00BD48CA" w:rsidRDefault="00000000">
      <w:pPr>
        <w:spacing w:after="40" w:line="252" w:lineRule="auto"/>
      </w:pPr>
      <w:r>
        <w:t>1. Rezerwacji można dokonać przez internet, telefonicznie lub osobiście w Willi Mandala.</w:t>
      </w:r>
    </w:p>
    <w:p w:rsidR="00BD48CA" w:rsidRDefault="00000000">
      <w:pPr>
        <w:spacing w:after="40" w:line="252" w:lineRule="auto"/>
      </w:pPr>
      <w:r>
        <w:t>2. Po dokonaniu rezerwacji przez recepcję Gość zobowiązany jest tego samego dnia do wpłaty zadatku w wysokości 20% wartości pobytu. W przypadku rezerwacji na jedną dobę zadatek wynosi 100% wartości pobytu.</w:t>
      </w:r>
    </w:p>
    <w:p w:rsidR="00BD48CA" w:rsidRDefault="00000000">
      <w:pPr>
        <w:spacing w:after="40" w:line="252" w:lineRule="auto"/>
      </w:pPr>
      <w:r>
        <w:t>3. Jeżeli zadatek nie wpłynie na rachunek bankowy Willi w dniu rezerwacji lub wpłynie po tym terminie, Willa może anulować rezerwację i sprzedać pokój innej osobie.</w:t>
      </w:r>
    </w:p>
    <w:p w:rsidR="00BD48CA" w:rsidRDefault="00000000">
      <w:pPr>
        <w:spacing w:after="40" w:line="252" w:lineRule="auto"/>
      </w:pPr>
      <w:r>
        <w:t>4. W przypadku anulowania rezerwacji przez Gościa wpłacony zadatek nie podlega zwrotowi, z zastrzeżeniem bezwzględnie obowiązujących przepisów prawa.</w:t>
      </w:r>
    </w:p>
    <w:p w:rsidR="00BD48CA" w:rsidRDefault="00000000">
      <w:pPr>
        <w:spacing w:after="40" w:line="252" w:lineRule="auto"/>
      </w:pPr>
      <w:r>
        <w:t>5. Podstawą przyjęcia Gościa jest wypełnienie karty gościa oraz okazanie dokumentu tożsamości, jeżeli jest to wymagane przepisami prawa.</w:t>
      </w:r>
    </w:p>
    <w:p w:rsidR="00BD48CA" w:rsidRDefault="00000000">
      <w:pPr>
        <w:spacing w:after="40" w:line="252" w:lineRule="auto"/>
      </w:pPr>
      <w:r>
        <w:t>6. Gość nie może przekazywać pokoju osobom trzecim, nawet jeżeli okres, za który uiścił należność, jeszcze nie upłynął.</w:t>
      </w:r>
    </w:p>
    <w:p w:rsidR="00BD48CA" w:rsidRDefault="00000000">
      <w:pPr>
        <w:spacing w:after="40" w:line="252" w:lineRule="auto"/>
      </w:pPr>
      <w:r>
        <w:t>7. Obiekt jest przeznaczony dla zameldowanych Gości. Osoby odwiedzające mogą przebywać na terenie Willi wyłącznie po wcześniejszym zgłoszeniu ich w recepcji przez Gościa. Wizyta osoby niezameldowanej nie może prowadzić do faktycznego udostępnienia jej pokoju ani zastępować meldunku.</w:t>
      </w:r>
    </w:p>
    <w:p w:rsidR="00BD48CA" w:rsidRDefault="00000000">
      <w:pPr>
        <w:spacing w:after="40" w:line="252" w:lineRule="auto"/>
      </w:pPr>
      <w:r>
        <w:t xml:space="preserve">8. Odwiedziny osób niezameldowanych są możliwe w godzinach </w:t>
      </w:r>
      <w:r w:rsidR="00AD0F36">
        <w:t>8</w:t>
      </w:r>
      <w:r>
        <w:t>:00–2</w:t>
      </w:r>
      <w:r w:rsidR="00AD0F36">
        <w:t>0</w:t>
      </w:r>
      <w:r>
        <w:t>:00, chyba że Willa ustali inaczej.</w:t>
      </w:r>
    </w:p>
    <w:p w:rsidR="00BD48CA" w:rsidRDefault="00000000">
      <w:pPr>
        <w:spacing w:after="40" w:line="252" w:lineRule="auto"/>
      </w:pPr>
      <w:r>
        <w:t>9. Gość ponosi odpowiedzialność za zachowanie osób, które zaprosił na teren Willi, oraz za szkody przez nie wyrządzone.</w:t>
      </w:r>
    </w:p>
    <w:p w:rsidR="00BD48CA" w:rsidRDefault="00000000">
      <w:pPr>
        <w:spacing w:after="40" w:line="252" w:lineRule="auto"/>
      </w:pPr>
      <w:r>
        <w:t>10. Willa może odmówić przyjęcia lub dalszego świadczenia usług osobie, która podczas poprzedniego pobytu rażąco naruszyła regulamin, wyrządziła szkodę w mieniu lub na osobie albo zakłócała spokojny pobyt innych Gości.</w:t>
      </w:r>
    </w:p>
    <w:p w:rsidR="00BD48CA" w:rsidRDefault="00000000">
      <w:pPr>
        <w:spacing w:after="40" w:line="252" w:lineRule="auto"/>
      </w:pPr>
      <w:r>
        <w:t>11. Opłatę za cały okres pobytu Gość uiszcza w dniu przyjazdu, chyba że warunki rezerwacji stanowią inaczej.</w:t>
      </w:r>
    </w:p>
    <w:p w:rsidR="00BD48CA" w:rsidRDefault="00000000">
      <w:pPr>
        <w:spacing w:after="40" w:line="252" w:lineRule="auto"/>
      </w:pPr>
      <w:r>
        <w:t>12. W przypadku wcześniejszego opuszczenia Willi przez Gościa opłata za niewykorzystaną część pobytu nie podlega zwrotowi, o ile przepisy prawa lub indywidualne warunki rezerwacji nie stanowią inaczej.</w:t>
      </w:r>
    </w:p>
    <w:p w:rsidR="00BD48CA" w:rsidRDefault="00000000">
      <w:pPr>
        <w:spacing w:after="40" w:line="252" w:lineRule="auto"/>
      </w:pPr>
      <w:r>
        <w:t>13. W przypadku nieprzybycia Gościa w terminie określonym w rezerwacji Willa może zatrzymać wpłacony zadatek, z zastrzeżeniem bezwzględnie obowiązujących przepisów prawa.</w:t>
      </w:r>
    </w:p>
    <w:p w:rsidR="00BD48CA" w:rsidRDefault="00000000">
      <w:pPr>
        <w:spacing w:before="140" w:after="60"/>
      </w:pPr>
      <w:r>
        <w:rPr>
          <w:b/>
        </w:rPr>
        <w:t>§4 ODPOWIEDZIALNOŚĆ WILLI</w:t>
      </w:r>
    </w:p>
    <w:p w:rsidR="00BD48CA" w:rsidRDefault="00000000">
      <w:pPr>
        <w:spacing w:after="40" w:line="252" w:lineRule="auto"/>
      </w:pPr>
      <w:r>
        <w:t>1. Gość powinien zawiadomić recepcję o wystąpieniu szkody lub zauważonej usterce niezwłocznie po jej stwierdzeniu.</w:t>
      </w:r>
    </w:p>
    <w:p w:rsidR="00BD48CA" w:rsidRDefault="00000000">
      <w:pPr>
        <w:spacing w:after="40" w:line="252" w:lineRule="auto"/>
      </w:pPr>
      <w:r>
        <w:lastRenderedPageBreak/>
        <w:t>2. Odpowiedzialność Willi za rzeczy wniesione przez Gościa jest określona przepisami Kodeksu cywilnego dotyczącymi odpowiedzialności utrzymujących hotele i podobne zakłady.</w:t>
      </w:r>
    </w:p>
    <w:p w:rsidR="00BD48CA" w:rsidRDefault="00000000">
      <w:pPr>
        <w:spacing w:after="40" w:line="252" w:lineRule="auto"/>
      </w:pPr>
      <w:r>
        <w:t>3. Willa nie odpowiada za szkody w zakresie, w jakim odpowiedzialność ta jest wyłączona lub ograniczona na podstawie bezwzględnie obowiązujących przepisów prawa, w szczególności gdy szkoda wynika z właściwości rzeczy, siły wyższej albo wyłącznej winy Gościa lub osoby, która mu towarzyszyła, była u niego zatrudniona albo go odwiedzała.</w:t>
      </w:r>
    </w:p>
    <w:p w:rsidR="00BD48CA" w:rsidRDefault="00000000">
      <w:pPr>
        <w:spacing w:after="40" w:line="252" w:lineRule="auto"/>
      </w:pPr>
      <w:r>
        <w:t>4. Gość powinien zabezpieczać swoje rzeczy, w szczególności zamykać drzwi pokoju oraz nie pozostawiać wartościowych przedmiotów bez nadzoru.</w:t>
      </w:r>
    </w:p>
    <w:p w:rsidR="00BD48CA" w:rsidRDefault="00000000">
      <w:pPr>
        <w:spacing w:after="40" w:line="252" w:lineRule="auto"/>
      </w:pPr>
      <w:r>
        <w:t>5. Willa nie ponosi odpowiedzialności za pojazdy pozostawione na parkingu, jeżeli odpowiedzialność taka nie wynika z bezwzględnie obowiązujących przepisów prawa. Gość nie powinien pozostawiać w pojeździe przedmiotów wartościowych ani zwierząt.</w:t>
      </w:r>
    </w:p>
    <w:p w:rsidR="00BD48CA" w:rsidRDefault="00000000">
      <w:pPr>
        <w:spacing w:after="40" w:line="252" w:lineRule="auto"/>
      </w:pPr>
      <w:r>
        <w:t>6. Szczegółowe zasady przyjmowania zwierząt określa §8.</w:t>
      </w:r>
    </w:p>
    <w:p w:rsidR="00BD48CA" w:rsidRDefault="00000000">
      <w:pPr>
        <w:spacing w:before="140" w:after="60"/>
      </w:pPr>
      <w:r>
        <w:rPr>
          <w:b/>
        </w:rPr>
        <w:t>§5 ODPOWIEDZIALNOŚĆ GOŚCIA</w:t>
      </w:r>
    </w:p>
    <w:p w:rsidR="00BD48CA" w:rsidRDefault="00000000">
      <w:pPr>
        <w:spacing w:after="40" w:line="252" w:lineRule="auto"/>
      </w:pPr>
      <w:r>
        <w:t>1. Dzieci poniżej 12 roku życia powinny znajdować się na terenie Willi pod stałym nadzorem opiekunów prawnych. Opiekunowie prawni ponoszą odpowiedzialność za szkody wyrządzone przez dzieci na zasadach określonych przepisami prawa.</w:t>
      </w:r>
    </w:p>
    <w:p w:rsidR="00BD48CA" w:rsidRDefault="00000000">
      <w:pPr>
        <w:spacing w:after="40" w:line="252" w:lineRule="auto"/>
      </w:pPr>
      <w:r>
        <w:t>2. Gość ponosi odpowiedzialność za szkody wyrządzone w mieniu Willi lub osób trzecich przez siebie, osoby pozostające pod jego opieką oraz osoby, które zaprosił na teren Willi, jeżeli szkoda powstała w związku z ich działaniem lub zaniechaniem.</w:t>
      </w:r>
    </w:p>
    <w:p w:rsidR="00BD48CA" w:rsidRDefault="00000000">
      <w:pPr>
        <w:spacing w:after="40" w:line="252" w:lineRule="auto"/>
      </w:pPr>
      <w:r>
        <w:t>3. Odpowiedzialność, o której mowa powyżej, obejmuje w szczególności uszkodzenie, zniszczenie, utratę lub konieczność wymiany wyposażenia pokoju, mebli, urządzeń, pościeli, ręczników, wykładzin i innych elementów wyposażenia Willi.</w:t>
      </w:r>
    </w:p>
    <w:p w:rsidR="00BD48CA" w:rsidRDefault="00000000">
      <w:pPr>
        <w:spacing w:after="40" w:line="252" w:lineRule="auto"/>
      </w:pPr>
      <w:r>
        <w:t>4. W przypadku wyrządzenia szkody Gość jest zobowiązany niezwłocznie poinformować recepcję. Willa może obciążyć Gościa uzasadnionymi i rzeczywiście poniesionymi kosztami naprawy, czyszczenia, prania specjalistycznego, dezynfekcji, wymiany lub odtworzenia uszkodzonego elementu.</w:t>
      </w:r>
    </w:p>
    <w:p w:rsidR="00BD48CA" w:rsidRDefault="00000000">
      <w:pPr>
        <w:spacing w:after="40" w:line="252" w:lineRule="auto"/>
      </w:pPr>
      <w:r>
        <w:t>5. Gość ponosi również odpowiedzialność za nadmierne lub ponadstandardowe zabrudzenie pokoju, w szczególności pościeli, ręczników, wykładziny, mebli lub innych elementów wyposażenia, jeżeli do ich usunięcia konieczne jest dodatkowe pranie, czyszczenie specjalistyczne, dezynfekcja lub wymiana.</w:t>
      </w:r>
    </w:p>
    <w:p w:rsidR="00BD48CA" w:rsidRDefault="00000000">
      <w:pPr>
        <w:spacing w:after="40" w:line="252" w:lineRule="auto"/>
      </w:pPr>
      <w:r>
        <w:t>6. Za nadmierne zabrudzenie może zostać uznane w szczególności zabrudzenie wymagające dodatkowych zabiegów poza standardowym sprzątaniem po pobycie, np. trwałe plamy, zabrudzenia biologiczne, mocz, odchody, wymioty, krew, nadmierna ilość sierści lub zabrudzenia wynikające z niewłaściwego korzystania z pokoju.</w:t>
      </w:r>
    </w:p>
    <w:p w:rsidR="00BD48CA" w:rsidRDefault="00000000">
      <w:pPr>
        <w:spacing w:after="40" w:line="252" w:lineRule="auto"/>
      </w:pPr>
      <w:r>
        <w:t>7. W przypadku szkody lub nadmiernego zabrudzenia Willa może udokumentować stan pokoju, w szczególności za pomocą fotografii, oraz przedstawić Gościowi wysokość uzasadnionych kosztów usunięcia szkody lub zabrudzenia.</w:t>
      </w:r>
    </w:p>
    <w:p w:rsidR="00BD48CA" w:rsidRDefault="00000000">
      <w:pPr>
        <w:spacing w:after="40" w:line="252" w:lineRule="auto"/>
      </w:pPr>
      <w:r>
        <w:t>8. W przypadku naruszenia regulaminu Willa może, stosownie do okoliczności i obowiązujących przepisów, odmówić dalszego świadczenia usług. Gość jest wówczas zobowiązany do uregulowania należności za pobyt oraz należności za wyrządzone szkody i opuszczenia Willi.</w:t>
      </w:r>
    </w:p>
    <w:p w:rsidR="00BD48CA" w:rsidRDefault="00000000">
      <w:pPr>
        <w:spacing w:after="40" w:line="252" w:lineRule="auto"/>
      </w:pPr>
      <w:r>
        <w:t>9. Ze względów bezpieczeństwa Gość opuszczający pokój powinien każdorazowo zamknąć okna, zakręcić krany i zamknąć drzwi.</w:t>
      </w:r>
    </w:p>
    <w:p w:rsidR="00BD48CA" w:rsidRDefault="00000000">
      <w:pPr>
        <w:spacing w:after="40" w:line="252" w:lineRule="auto"/>
      </w:pPr>
      <w:r>
        <w:t>10. Willa może korzystać z ustawowego prawa zastawu w zakresie i na zasadach określonych przepisami prawa.</w:t>
      </w:r>
    </w:p>
    <w:p w:rsidR="00BD48CA" w:rsidRDefault="00000000">
      <w:pPr>
        <w:spacing w:before="140" w:after="60"/>
      </w:pPr>
      <w:r>
        <w:rPr>
          <w:b/>
        </w:rPr>
        <w:t>§6 ZWROT RZECZY POZOSTAWIONYCH</w:t>
      </w:r>
    </w:p>
    <w:p w:rsidR="00BD48CA" w:rsidRDefault="00000000">
      <w:pPr>
        <w:spacing w:after="40" w:line="252" w:lineRule="auto"/>
      </w:pPr>
      <w:r>
        <w:t>1. Przedmioty osobiste pozostawione przez Gościa w pokoju mogą zostać odesłane na jego koszt na wskazany adres.</w:t>
      </w:r>
    </w:p>
    <w:p w:rsidR="00BD48CA" w:rsidRDefault="00000000">
      <w:pPr>
        <w:spacing w:after="40" w:line="252" w:lineRule="auto"/>
      </w:pPr>
      <w:r>
        <w:t>2. W przypadku braku dyspozycji dotyczących odesłania rzeczy Willa przechowa je przez okres wynikający z obowiązujących przepisów prawa lub zgodnie z przyjętą procedurą rzeczy znalezionych. Artykuły spożywcze, ze względów higienicznych, mogą zostać zutylizowane wcześniej.</w:t>
      </w:r>
    </w:p>
    <w:p w:rsidR="00BD48CA" w:rsidRDefault="00000000">
      <w:pPr>
        <w:spacing w:before="140" w:after="60"/>
      </w:pPr>
      <w:r>
        <w:rPr>
          <w:b/>
        </w:rPr>
        <w:t>§7 CISZA NOCNA I ZASADY ZACHOWANIA</w:t>
      </w:r>
    </w:p>
    <w:p w:rsidR="00BD48CA" w:rsidRDefault="00000000">
      <w:pPr>
        <w:spacing w:after="40" w:line="252" w:lineRule="auto"/>
      </w:pPr>
      <w:r>
        <w:t>1. W Willi obowiązuje cisza nocna od godziny 22:00 do godziny 07:00 dnia następnego.</w:t>
      </w:r>
    </w:p>
    <w:p w:rsidR="00BD48CA" w:rsidRDefault="00000000">
      <w:pPr>
        <w:spacing w:after="40" w:line="252" w:lineRule="auto"/>
      </w:pPr>
      <w:r>
        <w:lastRenderedPageBreak/>
        <w:t>2. Zachowanie Gości oraz osób odwiedzających nie może zakłócać spokojnego pobytu innych osób. Zabrania się nadmiernego hałasowania, powodowania uciążliwych zapachów oraz wykonywania czynności, które przeszkadzają innym Gościom lub zakłócają funkcjonowanie Willi.</w:t>
      </w:r>
    </w:p>
    <w:p w:rsidR="00BD48CA" w:rsidRDefault="00000000">
      <w:pPr>
        <w:spacing w:after="40" w:line="252" w:lineRule="auto"/>
      </w:pPr>
      <w:r>
        <w:t>3. Gość zobowiązany jest do korzystania z pokoju i wyposażenia zgodnie z ich przeznaczeniem oraz do niepowodowania zagrożenia dla innych osób, mienia lub obiektu.</w:t>
      </w:r>
    </w:p>
    <w:p w:rsidR="00BD48CA" w:rsidRDefault="00000000">
      <w:pPr>
        <w:spacing w:before="140" w:after="60"/>
      </w:pPr>
      <w:r>
        <w:rPr>
          <w:b/>
        </w:rPr>
        <w:t>§8 POBYT ZE ZWIERZĘTAMI, W SZCZEGÓLNOŚCI Z PSEM</w:t>
      </w:r>
    </w:p>
    <w:p w:rsidR="00BD48CA" w:rsidRDefault="00000000">
      <w:pPr>
        <w:spacing w:after="40" w:line="252" w:lineRule="auto"/>
      </w:pPr>
      <w:r>
        <w:t>1. Willa akceptuje pobyt zwierząt za dodatkową opłatą i wyłącznie w pokojach, w których pobyt zwierzęcia został wcześniej uzgodniony z recepcją.</w:t>
      </w:r>
    </w:p>
    <w:p w:rsidR="00BD48CA" w:rsidRDefault="00000000">
      <w:pPr>
        <w:spacing w:after="40" w:line="252" w:lineRule="auto"/>
      </w:pPr>
      <w:r>
        <w:t>2. Gość podróżujący z psem jest zobowiązany zgłosić ten fakt podczas dokonywania rezerwacji lub najpóźniej przed przyjazdem. Willa może odmówić zakwaterowania psa w pokoju, w którym pobyt zwierzęcia nie został wcześniej uzgodniony.</w:t>
      </w:r>
    </w:p>
    <w:p w:rsidR="00BD48CA" w:rsidRDefault="00000000">
      <w:pPr>
        <w:spacing w:after="40" w:line="252" w:lineRule="auto"/>
      </w:pPr>
      <w:r>
        <w:t>3. Gość ponosi pełną odpowiedzialność za psa, jego zachowanie oraz szkody i zabrudzenia wyrządzone przez psa na terenie Willi, na zasadach określonych w §5.</w:t>
      </w:r>
    </w:p>
    <w:p w:rsidR="00BD48CA" w:rsidRDefault="00000000">
      <w:pPr>
        <w:spacing w:after="40" w:line="252" w:lineRule="auto"/>
      </w:pPr>
      <w:r>
        <w:t>4. Pies nie może pozostawać sam w pokoju ani w innych pomieszczeniach Willi. W szczególności zabrania się pozostawiania psa samego w pokoju podczas nieobecności Gościa.</w:t>
      </w:r>
    </w:p>
    <w:p w:rsidR="00BD48CA" w:rsidRDefault="00000000">
      <w:pPr>
        <w:spacing w:after="40" w:line="252" w:lineRule="auto"/>
      </w:pPr>
      <w:r>
        <w:t>5. Pies nie może swoim zachowaniem zakłócać pobytu innych Gości. W szczególności zabrania się pozostawiania psa w sytuacji, w której szczeka, wyje lub w inny sposób powoduje uciążliwy hałas.</w:t>
      </w:r>
    </w:p>
    <w:p w:rsidR="00BD48CA" w:rsidRDefault="00000000">
      <w:pPr>
        <w:spacing w:after="40" w:line="252" w:lineRule="auto"/>
      </w:pPr>
      <w:r>
        <w:t>6. Na terenie wspólnym pies powinien być prowadzony pod kontrolą opiekuna, na smyczy, a w sytuacjach wymaganych przepisami prawa również w kagańcu.</w:t>
      </w:r>
    </w:p>
    <w:p w:rsidR="00BD48CA" w:rsidRDefault="00000000">
      <w:pPr>
        <w:spacing w:after="40" w:line="252" w:lineRule="auto"/>
      </w:pPr>
      <w:r>
        <w:t>7. Gość jest zobowiązany niezwłocznie sprzątać po psie oraz zapobiegać zabrudzeniu terenu, pokoju, pościeli, ręczników, mebli i wykładziny.</w:t>
      </w:r>
    </w:p>
    <w:p w:rsidR="00BD48CA" w:rsidRDefault="00000000">
      <w:pPr>
        <w:spacing w:after="40" w:line="252" w:lineRule="auto"/>
      </w:pPr>
      <w:r>
        <w:t>8. Zabrania się udostępniania psu łóżek, pościeli, ręczników oraz innych elementów wyposażenia, jeżeli może to prowadzić do ich zabrudzenia lub uszkodzenia.</w:t>
      </w:r>
    </w:p>
    <w:p w:rsidR="00BD48CA" w:rsidRDefault="00000000">
      <w:pPr>
        <w:spacing w:after="40" w:line="252" w:lineRule="auto"/>
      </w:pPr>
      <w:r>
        <w:t>9. W przypadku uporczywego szczekania, agresywnego zachowania, powodowania zagrożenia lub powtarzającego się zakłócania spokoju innych Gości Willa może wezwać Gościa do niezwłocznego usunięcia przyczyny uciążliwości, a w przypadku braku reakcji – podjąć działania przewidziane w §5 ust. 8.</w:t>
      </w:r>
    </w:p>
    <w:p w:rsidR="00BD48CA" w:rsidRDefault="00000000">
      <w:pPr>
        <w:spacing w:after="40" w:line="252" w:lineRule="auto"/>
      </w:pPr>
      <w:r>
        <w:t>10. Postanowienia niniejszego paragrafu stosuje się z uwzględnieniem praw osób korzystających z psa asystującego wynikających z obowiązujących przepisów prawa.</w:t>
      </w:r>
    </w:p>
    <w:p w:rsidR="00BD48CA" w:rsidRDefault="00000000">
      <w:pPr>
        <w:spacing w:before="140" w:after="60"/>
      </w:pPr>
      <w:r>
        <w:rPr>
          <w:b/>
        </w:rPr>
        <w:t>§9 POSTANOWIENIA DODATKOWE</w:t>
      </w:r>
    </w:p>
    <w:p w:rsidR="00BD48CA" w:rsidRDefault="00000000">
      <w:pPr>
        <w:spacing w:after="40" w:line="252" w:lineRule="auto"/>
      </w:pPr>
      <w:r>
        <w:t>1. Ze względów przeciwpożarowych zabrania się w pokojach używania otwartego ognia, w szczególności świeczek, oraz używania żelazek i innych urządzeń elektrycznych niebędących wyposażeniem pokoju, z wyjątkiem urządzeń, których użycie zostało uzgodnione z recepcją.</w:t>
      </w:r>
    </w:p>
    <w:p w:rsidR="00BD48CA" w:rsidRDefault="00000000">
      <w:pPr>
        <w:spacing w:after="40" w:line="252" w:lineRule="auto"/>
      </w:pPr>
      <w:r>
        <w:t>2. W Willi obowiązuje całkowity zakaz palenia wyrobów tytoniowych oraz innych produktów, których używanie w pomieszczeniach jest prawnie zabronione. W razie naruszenia zakazu Gość może zostać obciążony uzasadnionymi kosztami odświeżenia, czyszczenia lub przywrócenia pokoju do właściwego stanu, nie niższymi niż 500 zł, jeżeli taka wysokość wynika z obowiązującego cennika.</w:t>
      </w:r>
    </w:p>
    <w:p w:rsidR="00BD48CA" w:rsidRDefault="00000000">
      <w:pPr>
        <w:spacing w:after="40" w:line="252" w:lineRule="auto"/>
      </w:pPr>
      <w:r>
        <w:t xml:space="preserve">3. Opłata za zgubienie klucza wynosi </w:t>
      </w:r>
      <w:r w:rsidR="003F387F">
        <w:t>2</w:t>
      </w:r>
      <w:r>
        <w:t>00 zł.</w:t>
      </w:r>
    </w:p>
    <w:p w:rsidR="00BD48CA" w:rsidRDefault="00000000">
      <w:pPr>
        <w:spacing w:after="40" w:line="252" w:lineRule="auto"/>
      </w:pPr>
      <w:r>
        <w:t>4. W Willi obowiązuje zakaz posiadania i używania środków odurzających lub innych substancji, których posiadanie lub używanie jest zabronione przepisami prawa. W przypadku podejrzenia popełnienia przestępstwa lub wykroczenia Willa może zawiadomić właściwe służby.</w:t>
      </w:r>
    </w:p>
    <w:p w:rsidR="00BD48CA" w:rsidRDefault="00000000">
      <w:pPr>
        <w:spacing w:after="40" w:line="252" w:lineRule="auto"/>
      </w:pPr>
      <w:r>
        <w:t>5. W pokojach nie wolno przechowywać przedmiotów stwarzających zagrożenie dla osób lub mienia, w szczególności materiałów łatwopalnych i innych przedmiotów niebezpiecznych, których posiadanie jest zabronione lub których używanie w obiekcie stwarza zagrożenie.</w:t>
      </w:r>
    </w:p>
    <w:p w:rsidR="00BD48CA" w:rsidRDefault="00000000">
      <w:pPr>
        <w:spacing w:after="40" w:line="252" w:lineRule="auto"/>
      </w:pPr>
      <w:r>
        <w:t>6. Zakazuje się prowadzenia na terenie Willi działalności handlowej, akwizycyjnej lub sprzedaży obnośnej bez uprzedniej zgody Willi.</w:t>
      </w:r>
    </w:p>
    <w:p w:rsidR="00BD48CA" w:rsidRDefault="00000000">
      <w:pPr>
        <w:spacing w:after="40" w:line="252" w:lineRule="auto"/>
      </w:pPr>
      <w:r>
        <w:t>7. Gościom nie wolno dokonywać zmian w pokojach ani w ich wyposażeniu, poza nieznacznym przestawieniem wyposażenia, o ile nie narusza to jego funkcjonalności, bezpieczeństwa ani stanu technicznego.</w:t>
      </w:r>
    </w:p>
    <w:p w:rsidR="00BD48CA" w:rsidRDefault="00000000">
      <w:pPr>
        <w:spacing w:after="40" w:line="252" w:lineRule="auto"/>
      </w:pPr>
      <w:r>
        <w:t>8. Aktualny cennik usług i opłat jest dostępny w recepcji oraz na stronie internetowej Willi.</w:t>
      </w:r>
    </w:p>
    <w:p w:rsidR="00BD48CA" w:rsidRDefault="00000000">
      <w:pPr>
        <w:spacing w:after="40" w:line="252" w:lineRule="auto"/>
      </w:pPr>
      <w:r>
        <w:t>9. Reklamacje dotyczące pobytu można składać do kierownictwa Willi pisemnie lub na adres e-mail: info.willamandala@gmail.com.</w:t>
      </w:r>
    </w:p>
    <w:p w:rsidR="00BD48CA" w:rsidRDefault="00000000">
      <w:pPr>
        <w:spacing w:after="40" w:line="252" w:lineRule="auto"/>
      </w:pPr>
      <w:r>
        <w:lastRenderedPageBreak/>
        <w:t>10. Spory z konsumentami będą rozpatrywane przez sąd właściwy zgodnie z obowiązującymi przepisami prawa. Postanowienie to nie wyłącza ani nie ogranicza praw konsumenta do dochodzenia roszczeń przed sądem właściwym na podstawie przepisów prawa.</w:t>
      </w:r>
    </w:p>
    <w:p w:rsidR="00BD48CA" w:rsidRDefault="00000000">
      <w:pPr>
        <w:spacing w:before="140" w:after="60"/>
      </w:pPr>
      <w:r>
        <w:rPr>
          <w:b/>
        </w:rPr>
        <w:t>§10 OCHRONA DANYCH OSOBOWYCH</w:t>
      </w:r>
    </w:p>
    <w:p w:rsidR="00BD48CA" w:rsidRDefault="00000000">
      <w:pPr>
        <w:spacing w:after="40" w:line="252" w:lineRule="auto"/>
      </w:pPr>
      <w:r>
        <w:t>1. Administratorem danych osobowych jest Willa Mandala Paweł Zawiślak, 72-420 Dziwnówek, ul. Kamieńska 10a.</w:t>
      </w:r>
    </w:p>
    <w:p w:rsidR="00BD48CA" w:rsidRDefault="00000000">
      <w:pPr>
        <w:spacing w:after="40" w:line="252" w:lineRule="auto"/>
      </w:pPr>
      <w:r>
        <w:t>2. Dane osobowe Gości są przetwarzane w celach związanych z zawarciem i wykonaniem umowy o świadczenie usług noclegowych, realizacją obowiązków prawnych ciążących na Administratorze oraz – w uzasadnionych przypadkach – w celu realizacji prawnie uzasadnionych interesów Administratora.</w:t>
      </w:r>
    </w:p>
    <w:p w:rsidR="00BD48CA" w:rsidRDefault="00000000">
      <w:pPr>
        <w:spacing w:after="40" w:line="252" w:lineRule="auto"/>
      </w:pPr>
      <w:r>
        <w:t>3. Podstawą przetwarzania danych może być w szczególności art. 6 ust. 1 lit. b, c oraz f RODO, odpowiednio do celu przetwarzania. Zgoda nie jest wymagana jako podstawa przetwarzania, jeżeli dane są przetwarzane na innej właściwej podstawie prawnej.</w:t>
      </w:r>
    </w:p>
    <w:p w:rsidR="00BD48CA" w:rsidRDefault="00000000">
      <w:pPr>
        <w:spacing w:after="40" w:line="252" w:lineRule="auto"/>
      </w:pPr>
      <w:r>
        <w:t>4. Dane mogą być udostępniane podmiotom uprawnionym na podstawie przepisów prawa oraz podmiotom przetwarzającym dane na zlecenie Administratora, w zakresie niezbędnym do realizacji wskazanych celów.</w:t>
      </w:r>
    </w:p>
    <w:p w:rsidR="00BD48CA" w:rsidRDefault="00000000">
      <w:pPr>
        <w:spacing w:after="40" w:line="252" w:lineRule="auto"/>
      </w:pPr>
      <w:r>
        <w:t>5. Osobie, której dane dotyczą, przysługują prawa wynikające z RODO, w zakresie i na zasadach określonych w tych przepisach, w szczególności prawo dostępu do danych, ich sprostowania, usunięcia, ograniczenia przetwarzania, przenoszenia danych oraz wniesienia sprzeciwu – jeżeli przepisy przewidują takie prawo.</w:t>
      </w:r>
    </w:p>
    <w:p w:rsidR="00BD48CA" w:rsidRDefault="00000000">
      <w:pPr>
        <w:spacing w:after="40" w:line="252" w:lineRule="auto"/>
      </w:pPr>
      <w:r>
        <w:t>6. Podanie danych wymaganych do zawarcia i wykonania umowy lub realizacji obowiązku prawnego jest niezbędne w zakresie wynikającym z przepisów. Niepodanie wymaganych danych może uniemożliwić realizację pobytu.</w:t>
      </w:r>
    </w:p>
    <w:p w:rsidR="00BD48CA" w:rsidRDefault="00000000">
      <w:pPr>
        <w:spacing w:after="40" w:line="252" w:lineRule="auto"/>
      </w:pPr>
      <w:r>
        <w:t>7. Szczegółowe informacje dotyczące przetwarzania danych osobowych są dostępne w recepcji Willi oraz w aktualnej klauzuli informacyjnej Administratora.</w:t>
      </w:r>
    </w:p>
    <w:p w:rsidR="00BD48CA" w:rsidRDefault="00000000">
      <w:pPr>
        <w:spacing w:after="0" w:line="252" w:lineRule="auto"/>
        <w:jc w:val="right"/>
      </w:pPr>
      <w:r>
        <w:rPr>
          <w:b/>
        </w:rPr>
        <w:t>Zespół Willa Mandala</w:t>
      </w:r>
    </w:p>
    <w:sectPr w:rsidR="00BD48CA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0025654">
    <w:abstractNumId w:val="8"/>
  </w:num>
  <w:num w:numId="2" w16cid:durableId="428241274">
    <w:abstractNumId w:val="6"/>
  </w:num>
  <w:num w:numId="3" w16cid:durableId="1612662560">
    <w:abstractNumId w:val="5"/>
  </w:num>
  <w:num w:numId="4" w16cid:durableId="120154742">
    <w:abstractNumId w:val="4"/>
  </w:num>
  <w:num w:numId="5" w16cid:durableId="729117910">
    <w:abstractNumId w:val="7"/>
  </w:num>
  <w:num w:numId="6" w16cid:durableId="1592660150">
    <w:abstractNumId w:val="3"/>
  </w:num>
  <w:num w:numId="7" w16cid:durableId="1507865459">
    <w:abstractNumId w:val="2"/>
  </w:num>
  <w:num w:numId="8" w16cid:durableId="1804469507">
    <w:abstractNumId w:val="1"/>
  </w:num>
  <w:num w:numId="9" w16cid:durableId="150798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387F"/>
    <w:rsid w:val="00832E52"/>
    <w:rsid w:val="008A6AC6"/>
    <w:rsid w:val="00AA1D8D"/>
    <w:rsid w:val="00AD0F36"/>
    <w:rsid w:val="00B47730"/>
    <w:rsid w:val="00BD48CA"/>
    <w:rsid w:val="00C87185"/>
    <w:rsid w:val="00CB0664"/>
    <w:rsid w:val="00D42A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9D397"/>
  <w14:defaultImageDpi w14:val="300"/>
  <w15:docId w15:val="{A8C2CC86-E1F7-D245-B83B-37F47D87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Zawiślak</cp:lastModifiedBy>
  <cp:revision>6</cp:revision>
  <dcterms:created xsi:type="dcterms:W3CDTF">2013-12-23T23:15:00Z</dcterms:created>
  <dcterms:modified xsi:type="dcterms:W3CDTF">2026-08-19T15:41:00Z</dcterms:modified>
  <cp:category/>
</cp:coreProperties>
</file>